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66334" w14:textId="77777777" w:rsidR="006F3CFE" w:rsidRPr="007752E1" w:rsidRDefault="006F3CFE" w:rsidP="007752E1">
      <w:pPr>
        <w:spacing w:line="480" w:lineRule="auto"/>
        <w:rPr>
          <w:rFonts w:ascii="Times New Roman" w:hAnsi="Times New Roman" w:cs="Times New Roman"/>
          <w:b/>
          <w:bCs/>
        </w:rPr>
      </w:pPr>
    </w:p>
    <w:p w14:paraId="40FD26FB" w14:textId="77777777" w:rsidR="006F3CFE" w:rsidRPr="007752E1" w:rsidRDefault="006F3CFE" w:rsidP="007752E1">
      <w:pPr>
        <w:spacing w:line="480" w:lineRule="auto"/>
        <w:rPr>
          <w:rFonts w:ascii="Times New Roman" w:hAnsi="Times New Roman" w:cs="Times New Roman"/>
          <w:b/>
          <w:bCs/>
        </w:rPr>
      </w:pPr>
    </w:p>
    <w:p w14:paraId="083B49BA" w14:textId="77777777" w:rsidR="006F3CFE" w:rsidRPr="007752E1" w:rsidRDefault="006F3CFE" w:rsidP="007752E1">
      <w:pPr>
        <w:spacing w:line="480" w:lineRule="auto"/>
        <w:rPr>
          <w:rFonts w:ascii="Times New Roman" w:hAnsi="Times New Roman" w:cs="Times New Roman"/>
          <w:b/>
          <w:bCs/>
        </w:rPr>
      </w:pPr>
    </w:p>
    <w:p w14:paraId="301DE0E5" w14:textId="77777777" w:rsidR="006F3CFE" w:rsidRPr="007752E1" w:rsidRDefault="006F3CFE" w:rsidP="007752E1">
      <w:pPr>
        <w:spacing w:line="480" w:lineRule="auto"/>
        <w:rPr>
          <w:rFonts w:ascii="Times New Roman" w:hAnsi="Times New Roman" w:cs="Times New Roman"/>
          <w:b/>
          <w:bCs/>
        </w:rPr>
      </w:pPr>
    </w:p>
    <w:p w14:paraId="7178C2CD" w14:textId="77777777" w:rsidR="006F3CFE" w:rsidRPr="006F3CFE" w:rsidRDefault="006F3CFE" w:rsidP="007752E1">
      <w:pPr>
        <w:spacing w:line="480" w:lineRule="auto"/>
        <w:rPr>
          <w:rFonts w:ascii="Times New Roman" w:hAnsi="Times New Roman" w:cs="Times New Roman"/>
          <w:b/>
          <w:bCs/>
        </w:rPr>
      </w:pPr>
    </w:p>
    <w:p w14:paraId="709D140C" w14:textId="77777777" w:rsidR="006F3CFE" w:rsidRPr="007752E1" w:rsidRDefault="006F3CFE" w:rsidP="007752E1">
      <w:pPr>
        <w:spacing w:line="480" w:lineRule="auto"/>
        <w:jc w:val="center"/>
        <w:rPr>
          <w:rFonts w:ascii="Times New Roman" w:hAnsi="Times New Roman" w:cs="Times New Roman"/>
          <w:b/>
          <w:bCs/>
        </w:rPr>
      </w:pPr>
      <w:r w:rsidRPr="007752E1">
        <w:rPr>
          <w:rFonts w:ascii="Times New Roman" w:hAnsi="Times New Roman" w:cs="Times New Roman"/>
          <w:b/>
          <w:bCs/>
        </w:rPr>
        <w:t xml:space="preserve">Special Topics Paper: </w:t>
      </w:r>
    </w:p>
    <w:p w14:paraId="66E89AAE" w14:textId="40D61980" w:rsidR="006F3CFE" w:rsidRPr="006F3CFE" w:rsidRDefault="006F3CFE" w:rsidP="007752E1">
      <w:pPr>
        <w:spacing w:line="480" w:lineRule="auto"/>
        <w:jc w:val="center"/>
        <w:rPr>
          <w:rFonts w:ascii="Times New Roman" w:hAnsi="Times New Roman" w:cs="Times New Roman"/>
          <w:b/>
          <w:bCs/>
        </w:rPr>
      </w:pPr>
      <w:r w:rsidRPr="007752E1">
        <w:rPr>
          <w:rFonts w:ascii="Times New Roman" w:hAnsi="Times New Roman" w:cs="Times New Roman"/>
          <w:b/>
          <w:bCs/>
        </w:rPr>
        <w:t xml:space="preserve">Post-Traumatic Stress Disorder Following Sexual Abuse </w:t>
      </w:r>
    </w:p>
    <w:p w14:paraId="0482E86C" w14:textId="77777777" w:rsidR="006F3CFE" w:rsidRPr="006F3CFE" w:rsidRDefault="006F3CFE" w:rsidP="007752E1">
      <w:pPr>
        <w:spacing w:line="480" w:lineRule="auto"/>
        <w:jc w:val="center"/>
        <w:rPr>
          <w:rFonts w:ascii="Times New Roman" w:hAnsi="Times New Roman" w:cs="Times New Roman"/>
          <w:b/>
          <w:bCs/>
        </w:rPr>
      </w:pPr>
      <w:r w:rsidRPr="006F3CFE">
        <w:rPr>
          <w:rFonts w:ascii="Times New Roman" w:hAnsi="Times New Roman" w:cs="Times New Roman"/>
          <w:b/>
          <w:bCs/>
        </w:rPr>
        <w:t>Sarah Johnson</w:t>
      </w:r>
    </w:p>
    <w:p w14:paraId="2D1B173B" w14:textId="0BE6379C" w:rsidR="006F3CFE" w:rsidRPr="006F3CFE" w:rsidRDefault="006F3CFE" w:rsidP="007752E1">
      <w:pPr>
        <w:spacing w:line="480" w:lineRule="auto"/>
        <w:jc w:val="center"/>
        <w:rPr>
          <w:rFonts w:ascii="Times New Roman" w:hAnsi="Times New Roman" w:cs="Times New Roman"/>
          <w:b/>
          <w:bCs/>
        </w:rPr>
      </w:pPr>
      <w:r w:rsidRPr="006F3CFE">
        <w:rPr>
          <w:rFonts w:ascii="Times New Roman" w:hAnsi="Times New Roman" w:cs="Times New Roman"/>
          <w:b/>
          <w:bCs/>
        </w:rPr>
        <w:t>Wake Forest University</w:t>
      </w:r>
      <w:r w:rsidRPr="006F3CFE">
        <w:rPr>
          <w:rFonts w:ascii="Times New Roman" w:hAnsi="Times New Roman" w:cs="Times New Roman"/>
          <w:b/>
          <w:bCs/>
        </w:rPr>
        <w:br/>
        <w:t xml:space="preserve">Dr. </w:t>
      </w:r>
      <w:r w:rsidRPr="007752E1">
        <w:rPr>
          <w:rFonts w:ascii="Times New Roman" w:hAnsi="Times New Roman" w:cs="Times New Roman"/>
          <w:b/>
          <w:bCs/>
        </w:rPr>
        <w:t xml:space="preserve">George </w:t>
      </w:r>
      <w:proofErr w:type="spellStart"/>
      <w:r w:rsidRPr="007752E1">
        <w:rPr>
          <w:rFonts w:ascii="Times New Roman" w:hAnsi="Times New Roman" w:cs="Times New Roman"/>
          <w:b/>
          <w:bCs/>
        </w:rPr>
        <w:t>Stoupas</w:t>
      </w:r>
      <w:proofErr w:type="spellEnd"/>
    </w:p>
    <w:p w14:paraId="0356FB6B" w14:textId="597DEA62" w:rsidR="006F3CFE" w:rsidRPr="006F3CFE" w:rsidRDefault="006F3CFE" w:rsidP="007752E1">
      <w:pPr>
        <w:spacing w:line="480" w:lineRule="auto"/>
        <w:jc w:val="center"/>
        <w:rPr>
          <w:rFonts w:ascii="Times New Roman" w:hAnsi="Times New Roman" w:cs="Times New Roman"/>
          <w:b/>
          <w:bCs/>
        </w:rPr>
      </w:pPr>
      <w:r w:rsidRPr="006F3CFE">
        <w:rPr>
          <w:rFonts w:ascii="Times New Roman" w:hAnsi="Times New Roman" w:cs="Times New Roman"/>
          <w:b/>
          <w:bCs/>
        </w:rPr>
        <w:t>June 2</w:t>
      </w:r>
      <w:r w:rsidRPr="007752E1">
        <w:rPr>
          <w:rFonts w:ascii="Times New Roman" w:hAnsi="Times New Roman" w:cs="Times New Roman"/>
          <w:b/>
          <w:bCs/>
        </w:rPr>
        <w:t>9</w:t>
      </w:r>
      <w:r w:rsidRPr="006F3CFE">
        <w:rPr>
          <w:rFonts w:ascii="Times New Roman" w:hAnsi="Times New Roman" w:cs="Times New Roman"/>
          <w:b/>
          <w:bCs/>
        </w:rPr>
        <w:t>, 2025</w:t>
      </w:r>
    </w:p>
    <w:p w14:paraId="3AF7E833" w14:textId="77777777" w:rsidR="006F3CFE" w:rsidRPr="006F3CFE" w:rsidRDefault="006F3CFE" w:rsidP="007752E1">
      <w:pPr>
        <w:spacing w:line="480" w:lineRule="auto"/>
        <w:rPr>
          <w:rFonts w:ascii="Times New Roman" w:hAnsi="Times New Roman" w:cs="Times New Roman"/>
          <w:b/>
          <w:bCs/>
        </w:rPr>
      </w:pPr>
    </w:p>
    <w:p w14:paraId="5393CC6F" w14:textId="77777777" w:rsidR="006F3CFE" w:rsidRPr="007752E1" w:rsidRDefault="006F3CFE" w:rsidP="007752E1">
      <w:pPr>
        <w:spacing w:line="480" w:lineRule="auto"/>
        <w:rPr>
          <w:rFonts w:ascii="Times New Roman" w:hAnsi="Times New Roman" w:cs="Times New Roman"/>
          <w:b/>
          <w:bCs/>
        </w:rPr>
      </w:pPr>
    </w:p>
    <w:p w14:paraId="6CA786BD" w14:textId="77777777" w:rsidR="006F3CFE" w:rsidRPr="007752E1" w:rsidRDefault="006F3CFE" w:rsidP="007752E1">
      <w:pPr>
        <w:spacing w:line="480" w:lineRule="auto"/>
        <w:rPr>
          <w:rFonts w:ascii="Times New Roman" w:hAnsi="Times New Roman" w:cs="Times New Roman"/>
          <w:b/>
          <w:bCs/>
        </w:rPr>
      </w:pPr>
    </w:p>
    <w:p w14:paraId="0FDEF1F9" w14:textId="77777777" w:rsidR="006F3CFE" w:rsidRPr="007752E1" w:rsidRDefault="006F3CFE" w:rsidP="007752E1">
      <w:pPr>
        <w:spacing w:line="480" w:lineRule="auto"/>
        <w:rPr>
          <w:rFonts w:ascii="Times New Roman" w:hAnsi="Times New Roman" w:cs="Times New Roman"/>
          <w:b/>
          <w:bCs/>
        </w:rPr>
      </w:pPr>
    </w:p>
    <w:p w14:paraId="472A6276" w14:textId="77777777" w:rsidR="006F3CFE" w:rsidRPr="007752E1" w:rsidRDefault="006F3CFE" w:rsidP="007752E1">
      <w:pPr>
        <w:spacing w:line="480" w:lineRule="auto"/>
        <w:rPr>
          <w:rFonts w:ascii="Times New Roman" w:hAnsi="Times New Roman" w:cs="Times New Roman"/>
          <w:b/>
          <w:bCs/>
        </w:rPr>
      </w:pPr>
    </w:p>
    <w:p w14:paraId="4427A169" w14:textId="77777777" w:rsidR="006F3CFE" w:rsidRPr="007752E1" w:rsidRDefault="006F3CFE" w:rsidP="007752E1">
      <w:pPr>
        <w:spacing w:line="480" w:lineRule="auto"/>
        <w:rPr>
          <w:rFonts w:ascii="Times New Roman" w:hAnsi="Times New Roman" w:cs="Times New Roman"/>
          <w:b/>
          <w:bCs/>
        </w:rPr>
      </w:pPr>
    </w:p>
    <w:p w14:paraId="31A4488B" w14:textId="77777777" w:rsidR="007752E1" w:rsidRDefault="007752E1" w:rsidP="007752E1">
      <w:pPr>
        <w:spacing w:line="480" w:lineRule="auto"/>
        <w:rPr>
          <w:rFonts w:ascii="Times New Roman" w:hAnsi="Times New Roman" w:cs="Times New Roman"/>
          <w:b/>
          <w:bCs/>
        </w:rPr>
      </w:pPr>
    </w:p>
    <w:p w14:paraId="7719C35E" w14:textId="67E604EA" w:rsidR="00FB6CDC" w:rsidRPr="007752E1" w:rsidRDefault="00FB6CDC" w:rsidP="007752E1">
      <w:pPr>
        <w:spacing w:line="480" w:lineRule="auto"/>
        <w:ind w:firstLine="720"/>
        <w:rPr>
          <w:rFonts w:ascii="Times New Roman" w:hAnsi="Times New Roman" w:cs="Times New Roman"/>
        </w:rPr>
      </w:pPr>
      <w:r w:rsidRPr="007752E1">
        <w:rPr>
          <w:rFonts w:ascii="Times New Roman" w:hAnsi="Times New Roman" w:cs="Times New Roman"/>
        </w:rPr>
        <w:lastRenderedPageBreak/>
        <w:t xml:space="preserve">Post-Traumatic Stress Disorder (PTSD) is a mental health condition that can develop after a person experiences or witnesses a traumatic event. While PTSD can be the result of many types of </w:t>
      </w:r>
      <w:proofErr w:type="gramStart"/>
      <w:r w:rsidRPr="007752E1">
        <w:rPr>
          <w:rFonts w:ascii="Times New Roman" w:hAnsi="Times New Roman" w:cs="Times New Roman"/>
        </w:rPr>
        <w:t>trauma</w:t>
      </w:r>
      <w:proofErr w:type="gramEnd"/>
      <w:r w:rsidRPr="007752E1">
        <w:rPr>
          <w:rFonts w:ascii="Times New Roman" w:hAnsi="Times New Roman" w:cs="Times New Roman"/>
        </w:rPr>
        <w:t>, sexual abuse</w:t>
      </w:r>
      <w:r w:rsidR="00D9261C">
        <w:rPr>
          <w:rFonts w:ascii="Times New Roman" w:hAnsi="Times New Roman" w:cs="Times New Roman"/>
        </w:rPr>
        <w:t xml:space="preserve">, </w:t>
      </w:r>
      <w:r w:rsidRPr="007752E1">
        <w:rPr>
          <w:rFonts w:ascii="Times New Roman" w:hAnsi="Times New Roman" w:cs="Times New Roman"/>
        </w:rPr>
        <w:t>especially when experienced during childhood or adolescence</w:t>
      </w:r>
      <w:r w:rsidR="00D9261C">
        <w:rPr>
          <w:rFonts w:ascii="Times New Roman" w:hAnsi="Times New Roman" w:cs="Times New Roman"/>
        </w:rPr>
        <w:t xml:space="preserve">, </w:t>
      </w:r>
      <w:r w:rsidRPr="007752E1">
        <w:rPr>
          <w:rFonts w:ascii="Times New Roman" w:hAnsi="Times New Roman" w:cs="Times New Roman"/>
        </w:rPr>
        <w:t>is one of the most common and devastating causes</w:t>
      </w:r>
      <w:r w:rsidR="00D9261C">
        <w:rPr>
          <w:rFonts w:ascii="Times New Roman" w:hAnsi="Times New Roman" w:cs="Times New Roman"/>
        </w:rPr>
        <w:t xml:space="preserve"> (Andrews et. al, 2000)</w:t>
      </w:r>
      <w:r w:rsidRPr="007752E1">
        <w:rPr>
          <w:rFonts w:ascii="Times New Roman" w:hAnsi="Times New Roman" w:cs="Times New Roman"/>
        </w:rPr>
        <w:t>. PTSD following sexual abuse can affect every aspect of a person’s life, including their relationships, self-worth, and ability to feel safe in the world.</w:t>
      </w:r>
    </w:p>
    <w:p w14:paraId="7CD11999" w14:textId="067FC5C8" w:rsidR="00FB6CDC" w:rsidRPr="007752E1" w:rsidRDefault="00FB6CDC" w:rsidP="007752E1">
      <w:pPr>
        <w:spacing w:line="480" w:lineRule="auto"/>
        <w:ind w:firstLine="720"/>
        <w:rPr>
          <w:rFonts w:ascii="Times New Roman" w:hAnsi="Times New Roman" w:cs="Times New Roman"/>
        </w:rPr>
      </w:pPr>
      <w:r w:rsidRPr="007752E1">
        <w:rPr>
          <w:rFonts w:ascii="Times New Roman" w:hAnsi="Times New Roman" w:cs="Times New Roman"/>
        </w:rPr>
        <w:t>This paper explores PTSD that develops specifically from sexual abuse. It will examine current research, present a case study, offer a clinical formulation using a cognitive behavioral framework, and address advocacy, multicultural, and ethical considerations. Understanding the specific impacts of sexual trauma on mental health is essential for counselors and mental health professionals to provide trauma-informed, ethical care and to advocate for survivors.</w:t>
      </w:r>
    </w:p>
    <w:p w14:paraId="7CD007F3" w14:textId="77777777" w:rsidR="00FB6CDC" w:rsidRPr="00D9261C" w:rsidRDefault="00FB6CDC" w:rsidP="00D9261C">
      <w:pPr>
        <w:spacing w:line="480" w:lineRule="auto"/>
        <w:jc w:val="center"/>
        <w:rPr>
          <w:rFonts w:ascii="Times New Roman" w:hAnsi="Times New Roman" w:cs="Times New Roman"/>
          <w:b/>
          <w:bCs/>
        </w:rPr>
      </w:pPr>
      <w:r w:rsidRPr="00D9261C">
        <w:rPr>
          <w:rFonts w:ascii="Times New Roman" w:hAnsi="Times New Roman" w:cs="Times New Roman"/>
          <w:b/>
          <w:bCs/>
        </w:rPr>
        <w:t>Review of Existing Literature on PTSD from Sexual Abuse</w:t>
      </w:r>
    </w:p>
    <w:p w14:paraId="53CE01C4" w14:textId="77777777" w:rsidR="00FB6CDC" w:rsidRPr="00D9261C" w:rsidRDefault="00FB6CDC" w:rsidP="007752E1">
      <w:pPr>
        <w:spacing w:line="480" w:lineRule="auto"/>
        <w:rPr>
          <w:rFonts w:ascii="Times New Roman" w:hAnsi="Times New Roman" w:cs="Times New Roman"/>
          <w:b/>
          <w:bCs/>
          <w:i/>
          <w:iCs/>
        </w:rPr>
      </w:pPr>
      <w:r w:rsidRPr="00D9261C">
        <w:rPr>
          <w:rFonts w:ascii="Times New Roman" w:hAnsi="Times New Roman" w:cs="Times New Roman"/>
          <w:b/>
          <w:bCs/>
          <w:i/>
          <w:iCs/>
        </w:rPr>
        <w:t>Nature of the Clinical Issue</w:t>
      </w:r>
    </w:p>
    <w:p w14:paraId="2126AC39" w14:textId="77777777" w:rsidR="00FB6CDC" w:rsidRPr="007752E1" w:rsidRDefault="00FB6CDC" w:rsidP="007752E1">
      <w:pPr>
        <w:spacing w:line="480" w:lineRule="auto"/>
        <w:ind w:firstLine="720"/>
        <w:rPr>
          <w:rFonts w:ascii="Times New Roman" w:hAnsi="Times New Roman" w:cs="Times New Roman"/>
        </w:rPr>
      </w:pPr>
      <w:r w:rsidRPr="007752E1">
        <w:rPr>
          <w:rFonts w:ascii="Times New Roman" w:hAnsi="Times New Roman" w:cs="Times New Roman"/>
        </w:rPr>
        <w:t>According to the DSM-5-TR, PTSD is diagnosed when someone has been exposed to actual or threatened death, serious injury, or sexual violence and experiences intrusive symptoms (like flashbacks or nightmares), avoidance of trauma-related stimuli, negative changes in thoughts and mood, and heightened arousal or reactivity for more than one month (APA, 2022). In cases of sexual abuse, individuals may experience shame, guilt, hypervigilance, and deep mistrust of others, which complicates healing.</w:t>
      </w:r>
    </w:p>
    <w:p w14:paraId="63A9CF63" w14:textId="77777777" w:rsidR="00FB6CDC" w:rsidRPr="007752E1" w:rsidRDefault="00FB6CDC" w:rsidP="007752E1">
      <w:pPr>
        <w:spacing w:line="480" w:lineRule="auto"/>
        <w:ind w:firstLine="720"/>
        <w:rPr>
          <w:rFonts w:ascii="Times New Roman" w:hAnsi="Times New Roman" w:cs="Times New Roman"/>
        </w:rPr>
      </w:pPr>
      <w:r w:rsidRPr="007752E1">
        <w:rPr>
          <w:rFonts w:ascii="Times New Roman" w:hAnsi="Times New Roman" w:cs="Times New Roman"/>
        </w:rPr>
        <w:t xml:space="preserve">PTSD from sexual abuse often presents differently than PTSD from other traumas. Survivors may struggle with self-blame, dissociation, and chronic relationship problems. Many </w:t>
      </w:r>
      <w:r w:rsidRPr="007752E1">
        <w:rPr>
          <w:rFonts w:ascii="Times New Roman" w:hAnsi="Times New Roman" w:cs="Times New Roman"/>
        </w:rPr>
        <w:lastRenderedPageBreak/>
        <w:t>suffer in silence for years before seeking help, especially if the abuse occurred in childhood or was perpetrated by a trusted person.</w:t>
      </w:r>
    </w:p>
    <w:p w14:paraId="0485EA27" w14:textId="77777777" w:rsidR="00FB6CDC" w:rsidRPr="00D9261C" w:rsidRDefault="00FB6CDC" w:rsidP="007752E1">
      <w:pPr>
        <w:spacing w:line="480" w:lineRule="auto"/>
        <w:rPr>
          <w:rFonts w:ascii="Times New Roman" w:hAnsi="Times New Roman" w:cs="Times New Roman"/>
          <w:b/>
          <w:bCs/>
          <w:i/>
          <w:iCs/>
        </w:rPr>
      </w:pPr>
      <w:r w:rsidRPr="00D9261C">
        <w:rPr>
          <w:rFonts w:ascii="Times New Roman" w:hAnsi="Times New Roman" w:cs="Times New Roman"/>
          <w:b/>
          <w:bCs/>
          <w:i/>
          <w:iCs/>
        </w:rPr>
        <w:t>Prevalence</w:t>
      </w:r>
    </w:p>
    <w:p w14:paraId="20747DD6" w14:textId="77777777" w:rsidR="00FB6CDC" w:rsidRPr="007752E1" w:rsidRDefault="00FB6CDC" w:rsidP="00D9261C">
      <w:pPr>
        <w:spacing w:line="480" w:lineRule="auto"/>
        <w:ind w:firstLine="720"/>
        <w:rPr>
          <w:rFonts w:ascii="Times New Roman" w:hAnsi="Times New Roman" w:cs="Times New Roman"/>
        </w:rPr>
      </w:pPr>
      <w:r w:rsidRPr="007752E1">
        <w:rPr>
          <w:rFonts w:ascii="Times New Roman" w:hAnsi="Times New Roman" w:cs="Times New Roman"/>
        </w:rPr>
        <w:t>Sexual abuse is unfortunately common. The Centers for Disease Control and Prevention (CDC) report that about 1 in 4 girls and 1 in 13 boys in the United States experience sexual abuse at some point in childhood (CDC, 2022). A meta-analysis by Chen et al. (2010) found that between 30% to 50% of childhood sexual abuse survivors develop PTSD. Among adults, approximately 32% of women who report experiencing rape are diagnosed with PTSD at some point in their lives (Kilpatrick et al., 2013).</w:t>
      </w:r>
    </w:p>
    <w:p w14:paraId="300C3FE7" w14:textId="77777777" w:rsidR="00FB6CDC" w:rsidRPr="00D9261C" w:rsidRDefault="00FB6CDC" w:rsidP="007752E1">
      <w:pPr>
        <w:spacing w:line="480" w:lineRule="auto"/>
        <w:rPr>
          <w:rFonts w:ascii="Times New Roman" w:hAnsi="Times New Roman" w:cs="Times New Roman"/>
          <w:b/>
          <w:bCs/>
          <w:i/>
          <w:iCs/>
        </w:rPr>
      </w:pPr>
      <w:r w:rsidRPr="00D9261C">
        <w:rPr>
          <w:rFonts w:ascii="Times New Roman" w:hAnsi="Times New Roman" w:cs="Times New Roman"/>
          <w:b/>
          <w:bCs/>
          <w:i/>
          <w:iCs/>
        </w:rPr>
        <w:t>Causes and Risk Factors</w:t>
      </w:r>
    </w:p>
    <w:p w14:paraId="60FC4D7E" w14:textId="77777777" w:rsidR="00FB6CDC" w:rsidRPr="007752E1" w:rsidRDefault="00FB6CDC" w:rsidP="00D9261C">
      <w:pPr>
        <w:spacing w:line="480" w:lineRule="auto"/>
        <w:ind w:firstLine="720"/>
        <w:rPr>
          <w:rFonts w:ascii="Times New Roman" w:hAnsi="Times New Roman" w:cs="Times New Roman"/>
        </w:rPr>
      </w:pPr>
      <w:r w:rsidRPr="007752E1">
        <w:rPr>
          <w:rFonts w:ascii="Times New Roman" w:hAnsi="Times New Roman" w:cs="Times New Roman"/>
        </w:rPr>
        <w:t>Not all individuals who experience sexual abuse develop PTSD. Factors that increase risk include the severity and duration of the abuse, the age at which it occurred, lack of social support, prior trauma history, and the relationship to the perpetrator. Survivors who were abused by caregivers or family members often have more complex trauma symptoms due to the betrayal of trust and attachment disruptions (Courtois &amp; Ford, 2013).</w:t>
      </w:r>
    </w:p>
    <w:p w14:paraId="4A35CD0A" w14:textId="77777777" w:rsidR="00FB6CDC" w:rsidRPr="00D9261C" w:rsidRDefault="00FB6CDC" w:rsidP="007752E1">
      <w:pPr>
        <w:spacing w:line="480" w:lineRule="auto"/>
        <w:rPr>
          <w:rFonts w:ascii="Times New Roman" w:hAnsi="Times New Roman" w:cs="Times New Roman"/>
          <w:b/>
          <w:bCs/>
          <w:i/>
          <w:iCs/>
        </w:rPr>
      </w:pPr>
      <w:r w:rsidRPr="00D9261C">
        <w:rPr>
          <w:rFonts w:ascii="Times New Roman" w:hAnsi="Times New Roman" w:cs="Times New Roman"/>
          <w:b/>
          <w:bCs/>
          <w:i/>
          <w:iCs/>
        </w:rPr>
        <w:t>Available Treatments</w:t>
      </w:r>
    </w:p>
    <w:p w14:paraId="00251D81" w14:textId="75780B92" w:rsidR="00FB6CDC" w:rsidRPr="007752E1" w:rsidRDefault="00FB6CDC" w:rsidP="00D9261C">
      <w:pPr>
        <w:spacing w:line="480" w:lineRule="auto"/>
        <w:ind w:firstLine="720"/>
        <w:rPr>
          <w:rFonts w:ascii="Times New Roman" w:hAnsi="Times New Roman" w:cs="Times New Roman"/>
        </w:rPr>
      </w:pPr>
      <w:r w:rsidRPr="007752E1">
        <w:rPr>
          <w:rFonts w:ascii="Times New Roman" w:hAnsi="Times New Roman" w:cs="Times New Roman"/>
        </w:rPr>
        <w:t xml:space="preserve">There are several evidence-based treatments for PTSD, with Cognitive Behavioral Therapy (CBT), Eye Movement Desensitization and Reprocessing (EMDR), and trauma-focused cognitive processing therapy (CPT) </w:t>
      </w:r>
      <w:r w:rsidR="00D9261C">
        <w:rPr>
          <w:rFonts w:ascii="Times New Roman" w:hAnsi="Times New Roman" w:cs="Times New Roman"/>
        </w:rPr>
        <w:t>have been</w:t>
      </w:r>
      <w:r w:rsidRPr="007752E1">
        <w:rPr>
          <w:rFonts w:ascii="Times New Roman" w:hAnsi="Times New Roman" w:cs="Times New Roman"/>
        </w:rPr>
        <w:t xml:space="preserve"> most effective. These therapies help individuals process traumatic memories, reduce avoidance, and develop healthier thinking patterns. EMDR, </w:t>
      </w:r>
      <w:r w:rsidR="00D9261C">
        <w:rPr>
          <w:rFonts w:ascii="Times New Roman" w:hAnsi="Times New Roman" w:cs="Times New Roman"/>
        </w:rPr>
        <w:t>specifically</w:t>
      </w:r>
      <w:r w:rsidRPr="007752E1">
        <w:rPr>
          <w:rFonts w:ascii="Times New Roman" w:hAnsi="Times New Roman" w:cs="Times New Roman"/>
        </w:rPr>
        <w:t xml:space="preserve">, has shown effectiveness with survivors of sexual abuse by helping them reprocess </w:t>
      </w:r>
      <w:r w:rsidRPr="007752E1">
        <w:rPr>
          <w:rFonts w:ascii="Times New Roman" w:hAnsi="Times New Roman" w:cs="Times New Roman"/>
        </w:rPr>
        <w:lastRenderedPageBreak/>
        <w:t>distressing memories without becoming overwhelmed (Shapiro, 2018). However, treatment must be adapted to each client’s cultural background, readiness, and the complexity of the trauma.</w:t>
      </w:r>
    </w:p>
    <w:p w14:paraId="2AE98CC5" w14:textId="77777777" w:rsidR="00FB6CDC" w:rsidRPr="00D9261C" w:rsidRDefault="00FB6CDC" w:rsidP="00D9261C">
      <w:pPr>
        <w:spacing w:line="480" w:lineRule="auto"/>
        <w:jc w:val="center"/>
        <w:rPr>
          <w:rFonts w:ascii="Times New Roman" w:hAnsi="Times New Roman" w:cs="Times New Roman"/>
          <w:b/>
          <w:bCs/>
        </w:rPr>
      </w:pPr>
      <w:r w:rsidRPr="00D9261C">
        <w:rPr>
          <w:rFonts w:ascii="Times New Roman" w:hAnsi="Times New Roman" w:cs="Times New Roman"/>
          <w:b/>
          <w:bCs/>
        </w:rPr>
        <w:t>Case Study and Case Formulation</w:t>
      </w:r>
    </w:p>
    <w:p w14:paraId="5CCA302B" w14:textId="77777777" w:rsidR="00FB6CDC" w:rsidRPr="00D9261C" w:rsidRDefault="00FB6CDC" w:rsidP="007752E1">
      <w:pPr>
        <w:spacing w:line="480" w:lineRule="auto"/>
        <w:rPr>
          <w:rFonts w:ascii="Times New Roman" w:hAnsi="Times New Roman" w:cs="Times New Roman"/>
          <w:b/>
          <w:bCs/>
          <w:i/>
          <w:iCs/>
        </w:rPr>
      </w:pPr>
      <w:r w:rsidRPr="00D9261C">
        <w:rPr>
          <w:rFonts w:ascii="Times New Roman" w:hAnsi="Times New Roman" w:cs="Times New Roman"/>
          <w:b/>
          <w:bCs/>
          <w:i/>
          <w:iCs/>
        </w:rPr>
        <w:t>Case Study</w:t>
      </w:r>
    </w:p>
    <w:p w14:paraId="5D597B1D" w14:textId="5DE2753A" w:rsidR="00D9261C" w:rsidRPr="00D9261C" w:rsidRDefault="00D9261C" w:rsidP="00D9261C">
      <w:pPr>
        <w:spacing w:line="480" w:lineRule="auto"/>
        <w:ind w:firstLine="720"/>
        <w:rPr>
          <w:rFonts w:ascii="Times New Roman" w:hAnsi="Times New Roman" w:cs="Times New Roman"/>
        </w:rPr>
      </w:pPr>
      <w:r w:rsidRPr="00D9261C">
        <w:rPr>
          <w:rFonts w:ascii="Times New Roman" w:hAnsi="Times New Roman" w:cs="Times New Roman"/>
        </w:rPr>
        <w:t>M</w:t>
      </w:r>
      <w:r>
        <w:rPr>
          <w:rFonts w:ascii="Times New Roman" w:hAnsi="Times New Roman" w:cs="Times New Roman"/>
        </w:rPr>
        <w:t>aria</w:t>
      </w:r>
      <w:r w:rsidRPr="00D9261C">
        <w:rPr>
          <w:rFonts w:ascii="Times New Roman" w:hAnsi="Times New Roman" w:cs="Times New Roman"/>
        </w:rPr>
        <w:t xml:space="preserve"> is a 27-year-old </w:t>
      </w:r>
      <w:r>
        <w:rPr>
          <w:rFonts w:ascii="Times New Roman" w:hAnsi="Times New Roman" w:cs="Times New Roman"/>
        </w:rPr>
        <w:t>Caucasian</w:t>
      </w:r>
      <w:r w:rsidRPr="00D9261C">
        <w:rPr>
          <w:rFonts w:ascii="Times New Roman" w:hAnsi="Times New Roman" w:cs="Times New Roman"/>
        </w:rPr>
        <w:t xml:space="preserve"> woman who recently started weekly therapy. She’s been </w:t>
      </w:r>
      <w:r>
        <w:rPr>
          <w:rFonts w:ascii="Times New Roman" w:hAnsi="Times New Roman" w:cs="Times New Roman"/>
        </w:rPr>
        <w:t>experiencing</w:t>
      </w:r>
      <w:r w:rsidRPr="00D9261C">
        <w:rPr>
          <w:rFonts w:ascii="Times New Roman" w:hAnsi="Times New Roman" w:cs="Times New Roman"/>
        </w:rPr>
        <w:t xml:space="preserve"> nightmares, panic attacks, and trouble keeping close relationships. She shared that she was sexually abused by her stepfather from age 9 to 14 but didn’t tell anyone until she was 25. Maria has a college degree and works full-time as a teacher. In sessions, she comes across as quiet and polite, but she seems tense and avoids eye contact when talking about her past.</w:t>
      </w:r>
    </w:p>
    <w:p w14:paraId="4CD4F77A" w14:textId="6AAE7BE1" w:rsidR="00D9261C" w:rsidRPr="00D9261C" w:rsidRDefault="00D9261C" w:rsidP="00D9261C">
      <w:pPr>
        <w:spacing w:line="480" w:lineRule="auto"/>
        <w:ind w:firstLine="720"/>
        <w:rPr>
          <w:rFonts w:ascii="Times New Roman" w:hAnsi="Times New Roman" w:cs="Times New Roman"/>
        </w:rPr>
      </w:pPr>
      <w:r w:rsidRPr="00D9261C">
        <w:rPr>
          <w:rFonts w:ascii="Times New Roman" w:hAnsi="Times New Roman" w:cs="Times New Roman"/>
        </w:rPr>
        <w:t xml:space="preserve">She describes herself as </w:t>
      </w:r>
      <w:r>
        <w:rPr>
          <w:rFonts w:ascii="Times New Roman" w:hAnsi="Times New Roman" w:cs="Times New Roman"/>
        </w:rPr>
        <w:t>“gross”</w:t>
      </w:r>
      <w:r w:rsidRPr="00D9261C">
        <w:rPr>
          <w:rFonts w:ascii="Times New Roman" w:hAnsi="Times New Roman" w:cs="Times New Roman"/>
        </w:rPr>
        <w:t xml:space="preserve"> and says she often feels ashamed of her body. Maria decided to start therapy after ending a long-term relationship, saying trust issues and feeling emotionally numb were a big part of the breakup. She doesn’t have current thoughts of suicide but admits that sometimes she feels like she wouldn’t really care if she didn’t wake up. She’s never been hospitalized and isn’t using substances.</w:t>
      </w:r>
    </w:p>
    <w:p w14:paraId="415A1139" w14:textId="32FE4AED" w:rsidR="00FB6CDC" w:rsidRPr="00D9261C" w:rsidRDefault="00FB6CDC" w:rsidP="00D9261C">
      <w:pPr>
        <w:spacing w:line="480" w:lineRule="auto"/>
        <w:jc w:val="center"/>
        <w:rPr>
          <w:rFonts w:ascii="Times New Roman" w:hAnsi="Times New Roman" w:cs="Times New Roman"/>
          <w:b/>
          <w:bCs/>
        </w:rPr>
      </w:pPr>
      <w:r w:rsidRPr="00D9261C">
        <w:rPr>
          <w:rFonts w:ascii="Times New Roman" w:hAnsi="Times New Roman" w:cs="Times New Roman"/>
          <w:b/>
          <w:bCs/>
        </w:rPr>
        <w:t>Case Formulation</w:t>
      </w:r>
      <w:r w:rsidR="00D9261C">
        <w:rPr>
          <w:rFonts w:ascii="Times New Roman" w:hAnsi="Times New Roman" w:cs="Times New Roman"/>
          <w:b/>
          <w:bCs/>
        </w:rPr>
        <w:t xml:space="preserve"> - </w:t>
      </w:r>
      <w:r w:rsidRPr="00D9261C">
        <w:rPr>
          <w:rFonts w:ascii="Times New Roman" w:hAnsi="Times New Roman" w:cs="Times New Roman"/>
          <w:b/>
          <w:bCs/>
        </w:rPr>
        <w:t xml:space="preserve">CBT </w:t>
      </w:r>
    </w:p>
    <w:p w14:paraId="6DA27DE0" w14:textId="77777777" w:rsidR="00D9261C" w:rsidRDefault="00FB6CDC" w:rsidP="00D9261C">
      <w:pPr>
        <w:spacing w:line="480" w:lineRule="auto"/>
        <w:rPr>
          <w:rFonts w:ascii="Times New Roman" w:hAnsi="Times New Roman" w:cs="Times New Roman"/>
        </w:rPr>
      </w:pPr>
      <w:r w:rsidRPr="00D9261C">
        <w:rPr>
          <w:rFonts w:ascii="Times New Roman" w:hAnsi="Times New Roman" w:cs="Times New Roman"/>
          <w:b/>
          <w:bCs/>
          <w:i/>
          <w:iCs/>
        </w:rPr>
        <w:t>Diagnostic Formulation:</w:t>
      </w:r>
    </w:p>
    <w:p w14:paraId="7F145424" w14:textId="77777777" w:rsidR="00D9261C" w:rsidRDefault="00D9261C" w:rsidP="00D9261C">
      <w:pPr>
        <w:spacing w:line="480" w:lineRule="auto"/>
        <w:ind w:firstLine="720"/>
        <w:rPr>
          <w:rFonts w:ascii="Times New Roman" w:hAnsi="Times New Roman" w:cs="Times New Roman"/>
        </w:rPr>
      </w:pPr>
      <w:r w:rsidRPr="00D9261C">
        <w:rPr>
          <w:rFonts w:ascii="Times New Roman" w:hAnsi="Times New Roman" w:cs="Times New Roman"/>
        </w:rPr>
        <w:t xml:space="preserve">Maria meets the criteria for PTSD based on the DSM-5-TR. She has symptoms </w:t>
      </w:r>
      <w:r>
        <w:rPr>
          <w:rFonts w:ascii="Times New Roman" w:hAnsi="Times New Roman" w:cs="Times New Roman"/>
        </w:rPr>
        <w:t xml:space="preserve">including </w:t>
      </w:r>
      <w:r w:rsidRPr="00D9261C">
        <w:rPr>
          <w:rFonts w:ascii="Times New Roman" w:hAnsi="Times New Roman" w:cs="Times New Roman"/>
        </w:rPr>
        <w:t xml:space="preserve">nightmares, </w:t>
      </w:r>
      <w:r>
        <w:rPr>
          <w:rFonts w:ascii="Times New Roman" w:hAnsi="Times New Roman" w:cs="Times New Roman"/>
        </w:rPr>
        <w:t>anxiety</w:t>
      </w:r>
      <w:r w:rsidRPr="00D9261C">
        <w:rPr>
          <w:rFonts w:ascii="Times New Roman" w:hAnsi="Times New Roman" w:cs="Times New Roman"/>
        </w:rPr>
        <w:t>, feeling emotionally shut down, and having ongoing negative thoughts about herself</w:t>
      </w:r>
      <w:r>
        <w:rPr>
          <w:rFonts w:ascii="Times New Roman" w:hAnsi="Times New Roman" w:cs="Times New Roman"/>
        </w:rPr>
        <w:t xml:space="preserve"> and body</w:t>
      </w:r>
      <w:r w:rsidRPr="00D9261C">
        <w:rPr>
          <w:rFonts w:ascii="Times New Roman" w:hAnsi="Times New Roman" w:cs="Times New Roman"/>
        </w:rPr>
        <w:t>. She also shows signs of complex trauma</w:t>
      </w:r>
      <w:r>
        <w:rPr>
          <w:rFonts w:ascii="Times New Roman" w:hAnsi="Times New Roman" w:cs="Times New Roman"/>
        </w:rPr>
        <w:t>, something Andrews et. al (2000) explains is common for childhood sexual abuse by a family member.</w:t>
      </w:r>
      <w:r w:rsidRPr="00D9261C">
        <w:rPr>
          <w:rFonts w:ascii="Times New Roman" w:hAnsi="Times New Roman" w:cs="Times New Roman"/>
        </w:rPr>
        <w:t xml:space="preserve"> Maria says she doesn’t plan </w:t>
      </w:r>
      <w:r w:rsidRPr="00D9261C">
        <w:rPr>
          <w:rFonts w:ascii="Times New Roman" w:hAnsi="Times New Roman" w:cs="Times New Roman"/>
        </w:rPr>
        <w:lastRenderedPageBreak/>
        <w:t>to hurt herself, but she sometimes has thoughts about not wanting to wake up and is clearly struggling with intense emotional pain.</w:t>
      </w:r>
    </w:p>
    <w:p w14:paraId="0B875A81" w14:textId="77777777" w:rsidR="00D9261C" w:rsidRDefault="00FB6CDC" w:rsidP="00D9261C">
      <w:pPr>
        <w:spacing w:line="480" w:lineRule="auto"/>
        <w:rPr>
          <w:rFonts w:ascii="Times New Roman" w:hAnsi="Times New Roman" w:cs="Times New Roman"/>
          <w:b/>
          <w:bCs/>
          <w:i/>
          <w:iCs/>
        </w:rPr>
      </w:pPr>
      <w:r w:rsidRPr="00D9261C">
        <w:rPr>
          <w:rFonts w:ascii="Times New Roman" w:hAnsi="Times New Roman" w:cs="Times New Roman"/>
          <w:b/>
          <w:bCs/>
          <w:i/>
          <w:iCs/>
        </w:rPr>
        <w:t>Clinical Formulation</w:t>
      </w:r>
      <w:r w:rsidR="00D9261C">
        <w:rPr>
          <w:rFonts w:ascii="Times New Roman" w:hAnsi="Times New Roman" w:cs="Times New Roman"/>
          <w:b/>
          <w:bCs/>
          <w:i/>
          <w:iCs/>
        </w:rPr>
        <w:t>:</w:t>
      </w:r>
    </w:p>
    <w:p w14:paraId="1D9BA72B" w14:textId="3AA4F1BD" w:rsidR="00FB6CDC" w:rsidRPr="007752E1" w:rsidRDefault="00FB6CDC" w:rsidP="00D9261C">
      <w:pPr>
        <w:spacing w:line="480" w:lineRule="auto"/>
        <w:ind w:firstLine="720"/>
        <w:rPr>
          <w:rFonts w:ascii="Times New Roman" w:hAnsi="Times New Roman" w:cs="Times New Roman"/>
        </w:rPr>
      </w:pPr>
      <w:r w:rsidRPr="007752E1">
        <w:rPr>
          <w:rFonts w:ascii="Times New Roman" w:hAnsi="Times New Roman" w:cs="Times New Roman"/>
        </w:rPr>
        <w:t xml:space="preserve">From a CBT </w:t>
      </w:r>
      <w:r w:rsidR="00D9261C">
        <w:rPr>
          <w:rFonts w:ascii="Times New Roman" w:hAnsi="Times New Roman" w:cs="Times New Roman"/>
        </w:rPr>
        <w:t>lens</w:t>
      </w:r>
      <w:r w:rsidRPr="007752E1">
        <w:rPr>
          <w:rFonts w:ascii="Times New Roman" w:hAnsi="Times New Roman" w:cs="Times New Roman"/>
        </w:rPr>
        <w:t xml:space="preserve">, Maria’s current distress is largely maintained by maladaptive thought patterns and avoidance behaviors. She holds deeply rooted </w:t>
      </w:r>
      <w:r w:rsidR="00D9261C">
        <w:rPr>
          <w:rFonts w:ascii="Times New Roman" w:hAnsi="Times New Roman" w:cs="Times New Roman"/>
        </w:rPr>
        <w:t xml:space="preserve">core </w:t>
      </w:r>
      <w:r w:rsidRPr="007752E1">
        <w:rPr>
          <w:rFonts w:ascii="Times New Roman" w:hAnsi="Times New Roman" w:cs="Times New Roman"/>
        </w:rPr>
        <w:t>beliefs that the abuse was her fault and that she is unworthy of love. These beliefs trigger shame and anxiety, which she copes with by emotionally shutting down and avoiding intimacy. Her nightmares and flashbacks suggest un</w:t>
      </w:r>
      <w:r w:rsidR="00D9261C">
        <w:rPr>
          <w:rFonts w:ascii="Times New Roman" w:hAnsi="Times New Roman" w:cs="Times New Roman"/>
        </w:rPr>
        <w:t>finished business due to</w:t>
      </w:r>
      <w:r w:rsidRPr="007752E1">
        <w:rPr>
          <w:rFonts w:ascii="Times New Roman" w:hAnsi="Times New Roman" w:cs="Times New Roman"/>
        </w:rPr>
        <w:t xml:space="preserve"> trauma.</w:t>
      </w:r>
    </w:p>
    <w:p w14:paraId="7768EC44" w14:textId="49D258F6" w:rsidR="00FB6CDC" w:rsidRPr="007752E1" w:rsidRDefault="00D9261C" w:rsidP="00D9261C">
      <w:pPr>
        <w:spacing w:line="480" w:lineRule="auto"/>
        <w:ind w:firstLine="720"/>
        <w:rPr>
          <w:rFonts w:ascii="Times New Roman" w:hAnsi="Times New Roman" w:cs="Times New Roman"/>
        </w:rPr>
      </w:pPr>
      <w:r>
        <w:rPr>
          <w:rFonts w:ascii="Times New Roman" w:hAnsi="Times New Roman" w:cs="Times New Roman"/>
        </w:rPr>
        <w:t>CBT t</w:t>
      </w:r>
      <w:r w:rsidR="00FB6CDC" w:rsidRPr="007752E1">
        <w:rPr>
          <w:rFonts w:ascii="Times New Roman" w:hAnsi="Times New Roman" w:cs="Times New Roman"/>
        </w:rPr>
        <w:t>herapy will focus on helping Maria identify and reframe these negative thoughts, develop coping skills, and gradually expose herself to painful memories in a safe, controlled way. Techniques may include cognitive restructuring, grounding exercises, and trauma narratives.</w:t>
      </w:r>
    </w:p>
    <w:p w14:paraId="7D4A4164" w14:textId="77777777" w:rsidR="00D9261C" w:rsidRDefault="00FB6CDC" w:rsidP="00D9261C">
      <w:pPr>
        <w:spacing w:line="480" w:lineRule="auto"/>
        <w:rPr>
          <w:rFonts w:ascii="Times New Roman" w:hAnsi="Times New Roman" w:cs="Times New Roman"/>
        </w:rPr>
      </w:pPr>
      <w:r w:rsidRPr="00D9261C">
        <w:rPr>
          <w:rFonts w:ascii="Times New Roman" w:hAnsi="Times New Roman" w:cs="Times New Roman"/>
          <w:b/>
          <w:bCs/>
          <w:i/>
          <w:iCs/>
        </w:rPr>
        <w:t>Cultural Formulation:</w:t>
      </w:r>
    </w:p>
    <w:p w14:paraId="0F3CF021" w14:textId="39F15A04" w:rsidR="00FB6CDC" w:rsidRPr="007752E1" w:rsidRDefault="00FB6CDC" w:rsidP="00D9261C">
      <w:pPr>
        <w:spacing w:line="480" w:lineRule="auto"/>
        <w:ind w:firstLine="720"/>
        <w:rPr>
          <w:rFonts w:ascii="Times New Roman" w:hAnsi="Times New Roman" w:cs="Times New Roman"/>
        </w:rPr>
      </w:pPr>
      <w:r w:rsidRPr="007752E1">
        <w:rPr>
          <w:rFonts w:ascii="Times New Roman" w:hAnsi="Times New Roman" w:cs="Times New Roman"/>
        </w:rPr>
        <w:t xml:space="preserve">Maria identifies as </w:t>
      </w:r>
      <w:r w:rsidR="00D9261C">
        <w:rPr>
          <w:rFonts w:ascii="Times New Roman" w:hAnsi="Times New Roman" w:cs="Times New Roman"/>
        </w:rPr>
        <w:t>Caucasian</w:t>
      </w:r>
      <w:r w:rsidRPr="007752E1">
        <w:rPr>
          <w:rFonts w:ascii="Times New Roman" w:hAnsi="Times New Roman" w:cs="Times New Roman"/>
        </w:rPr>
        <w:t xml:space="preserve"> and was raised in a religious, conservative family where sex was not openly discussed. </w:t>
      </w:r>
      <w:r w:rsidR="00D9261C">
        <w:rPr>
          <w:rFonts w:ascii="Times New Roman" w:hAnsi="Times New Roman" w:cs="Times New Roman"/>
        </w:rPr>
        <w:t>F</w:t>
      </w:r>
      <w:r w:rsidRPr="007752E1">
        <w:rPr>
          <w:rFonts w:ascii="Times New Roman" w:hAnsi="Times New Roman" w:cs="Times New Roman"/>
        </w:rPr>
        <w:t>ear of judgment</w:t>
      </w:r>
      <w:r w:rsidR="00D9261C">
        <w:rPr>
          <w:rFonts w:ascii="Times New Roman" w:hAnsi="Times New Roman" w:cs="Times New Roman"/>
        </w:rPr>
        <w:t xml:space="preserve"> and disapproval </w:t>
      </w:r>
      <w:r w:rsidRPr="007752E1">
        <w:rPr>
          <w:rFonts w:ascii="Times New Roman" w:hAnsi="Times New Roman" w:cs="Times New Roman"/>
        </w:rPr>
        <w:t xml:space="preserve">likely contributed to her </w:t>
      </w:r>
      <w:r w:rsidR="00D9261C">
        <w:rPr>
          <w:rFonts w:ascii="Times New Roman" w:hAnsi="Times New Roman" w:cs="Times New Roman"/>
        </w:rPr>
        <w:t>reasoning behind</w:t>
      </w:r>
      <w:r w:rsidRPr="007752E1">
        <w:rPr>
          <w:rFonts w:ascii="Times New Roman" w:hAnsi="Times New Roman" w:cs="Times New Roman"/>
        </w:rPr>
        <w:t xml:space="preserve"> </w:t>
      </w:r>
      <w:r w:rsidR="00D9261C">
        <w:rPr>
          <w:rFonts w:ascii="Times New Roman" w:hAnsi="Times New Roman" w:cs="Times New Roman"/>
        </w:rPr>
        <w:t>not initially disclosing her abuse</w:t>
      </w:r>
      <w:r w:rsidRPr="007752E1">
        <w:rPr>
          <w:rFonts w:ascii="Times New Roman" w:hAnsi="Times New Roman" w:cs="Times New Roman"/>
        </w:rPr>
        <w:t xml:space="preserve">. Counseling will need to be culturally responsive, including validating the role of family values and exploring how </w:t>
      </w:r>
      <w:r w:rsidR="00D9261C">
        <w:rPr>
          <w:rFonts w:ascii="Times New Roman" w:hAnsi="Times New Roman" w:cs="Times New Roman"/>
        </w:rPr>
        <w:t>environmental beliefs</w:t>
      </w:r>
      <w:r w:rsidRPr="007752E1">
        <w:rPr>
          <w:rFonts w:ascii="Times New Roman" w:hAnsi="Times New Roman" w:cs="Times New Roman"/>
        </w:rPr>
        <w:t xml:space="preserve"> have influenced her self-image and coping.</w:t>
      </w:r>
    </w:p>
    <w:p w14:paraId="6723F23F" w14:textId="77777777" w:rsidR="00D9261C" w:rsidRPr="00D9261C" w:rsidRDefault="00FB6CDC" w:rsidP="00D9261C">
      <w:pPr>
        <w:spacing w:line="480" w:lineRule="auto"/>
        <w:rPr>
          <w:rFonts w:ascii="Times New Roman" w:hAnsi="Times New Roman" w:cs="Times New Roman"/>
          <w:b/>
          <w:bCs/>
          <w:i/>
          <w:iCs/>
        </w:rPr>
      </w:pPr>
      <w:r w:rsidRPr="00D9261C">
        <w:rPr>
          <w:rFonts w:ascii="Times New Roman" w:hAnsi="Times New Roman" w:cs="Times New Roman"/>
          <w:b/>
          <w:bCs/>
          <w:i/>
          <w:iCs/>
        </w:rPr>
        <w:t>Treatment Formulation:</w:t>
      </w:r>
    </w:p>
    <w:p w14:paraId="2FD4EC65" w14:textId="04B701B4" w:rsidR="00FB6CDC" w:rsidRPr="007752E1" w:rsidRDefault="00FB6CDC" w:rsidP="00D9261C">
      <w:pPr>
        <w:spacing w:line="480" w:lineRule="auto"/>
        <w:ind w:firstLine="360"/>
        <w:rPr>
          <w:rFonts w:ascii="Times New Roman" w:hAnsi="Times New Roman" w:cs="Times New Roman"/>
        </w:rPr>
      </w:pPr>
      <w:r w:rsidRPr="007752E1">
        <w:rPr>
          <w:rFonts w:ascii="Times New Roman" w:hAnsi="Times New Roman" w:cs="Times New Roman"/>
        </w:rPr>
        <w:t xml:space="preserve">The treatment plan includes weekly individual CBT sessions with a trauma-informed focus. </w:t>
      </w:r>
      <w:r w:rsidR="00D9261C">
        <w:rPr>
          <w:rFonts w:ascii="Times New Roman" w:hAnsi="Times New Roman" w:cs="Times New Roman"/>
        </w:rPr>
        <w:t>Goals:</w:t>
      </w:r>
    </w:p>
    <w:p w14:paraId="167DA055" w14:textId="77777777" w:rsidR="00FB6CDC" w:rsidRPr="007752E1" w:rsidRDefault="00FB6CDC" w:rsidP="007752E1">
      <w:pPr>
        <w:numPr>
          <w:ilvl w:val="0"/>
          <w:numId w:val="1"/>
        </w:numPr>
        <w:spacing w:line="480" w:lineRule="auto"/>
        <w:rPr>
          <w:rFonts w:ascii="Times New Roman" w:hAnsi="Times New Roman" w:cs="Times New Roman"/>
        </w:rPr>
      </w:pPr>
      <w:r w:rsidRPr="007752E1">
        <w:rPr>
          <w:rFonts w:ascii="Times New Roman" w:hAnsi="Times New Roman" w:cs="Times New Roman"/>
        </w:rPr>
        <w:lastRenderedPageBreak/>
        <w:t>Building safety and emotional regulation skills</w:t>
      </w:r>
    </w:p>
    <w:p w14:paraId="6C7C94D9" w14:textId="77777777" w:rsidR="00FB6CDC" w:rsidRPr="007752E1" w:rsidRDefault="00FB6CDC" w:rsidP="007752E1">
      <w:pPr>
        <w:numPr>
          <w:ilvl w:val="0"/>
          <w:numId w:val="1"/>
        </w:numPr>
        <w:spacing w:line="480" w:lineRule="auto"/>
        <w:rPr>
          <w:rFonts w:ascii="Times New Roman" w:hAnsi="Times New Roman" w:cs="Times New Roman"/>
        </w:rPr>
      </w:pPr>
      <w:r w:rsidRPr="007752E1">
        <w:rPr>
          <w:rFonts w:ascii="Times New Roman" w:hAnsi="Times New Roman" w:cs="Times New Roman"/>
        </w:rPr>
        <w:t>Processing trauma memories through narrative therapy and cognitive restructuring</w:t>
      </w:r>
    </w:p>
    <w:p w14:paraId="02673CFA" w14:textId="77777777" w:rsidR="00FB6CDC" w:rsidRPr="007752E1" w:rsidRDefault="00FB6CDC" w:rsidP="007752E1">
      <w:pPr>
        <w:numPr>
          <w:ilvl w:val="0"/>
          <w:numId w:val="1"/>
        </w:numPr>
        <w:spacing w:line="480" w:lineRule="auto"/>
        <w:rPr>
          <w:rFonts w:ascii="Times New Roman" w:hAnsi="Times New Roman" w:cs="Times New Roman"/>
        </w:rPr>
      </w:pPr>
      <w:r w:rsidRPr="007752E1">
        <w:rPr>
          <w:rFonts w:ascii="Times New Roman" w:hAnsi="Times New Roman" w:cs="Times New Roman"/>
        </w:rPr>
        <w:t>Challenging beliefs related to shame and self-blame</w:t>
      </w:r>
    </w:p>
    <w:p w14:paraId="51E81AA6" w14:textId="77777777" w:rsidR="00D9261C" w:rsidRDefault="00FB6CDC" w:rsidP="007752E1">
      <w:pPr>
        <w:numPr>
          <w:ilvl w:val="0"/>
          <w:numId w:val="1"/>
        </w:numPr>
        <w:spacing w:line="480" w:lineRule="auto"/>
        <w:rPr>
          <w:rFonts w:ascii="Times New Roman" w:hAnsi="Times New Roman" w:cs="Times New Roman"/>
        </w:rPr>
      </w:pPr>
      <w:r w:rsidRPr="007752E1">
        <w:rPr>
          <w:rFonts w:ascii="Times New Roman" w:hAnsi="Times New Roman" w:cs="Times New Roman"/>
        </w:rPr>
        <w:t>Strengthening social support and addressing relationship difficulties</w:t>
      </w:r>
    </w:p>
    <w:p w14:paraId="023CB006" w14:textId="1B9C2FF2" w:rsidR="007752E1" w:rsidRPr="007752E1" w:rsidRDefault="00D9261C" w:rsidP="007752E1">
      <w:pPr>
        <w:numPr>
          <w:ilvl w:val="0"/>
          <w:numId w:val="1"/>
        </w:numPr>
        <w:spacing w:line="480" w:lineRule="auto"/>
        <w:rPr>
          <w:rFonts w:ascii="Times New Roman" w:hAnsi="Times New Roman" w:cs="Times New Roman"/>
        </w:rPr>
      </w:pPr>
      <w:r>
        <w:rPr>
          <w:rFonts w:ascii="Times New Roman" w:hAnsi="Times New Roman" w:cs="Times New Roman"/>
        </w:rPr>
        <w:t>P</w:t>
      </w:r>
      <w:r w:rsidR="00FB6CDC" w:rsidRPr="007752E1">
        <w:rPr>
          <w:rFonts w:ascii="Times New Roman" w:hAnsi="Times New Roman" w:cs="Times New Roman"/>
        </w:rPr>
        <w:t>ossible consultation for EMDR</w:t>
      </w:r>
    </w:p>
    <w:p w14:paraId="6D39895A" w14:textId="77777777" w:rsidR="007752E1" w:rsidRPr="00D9261C" w:rsidRDefault="007752E1" w:rsidP="00D9261C">
      <w:pPr>
        <w:spacing w:line="480" w:lineRule="auto"/>
        <w:jc w:val="center"/>
        <w:rPr>
          <w:rFonts w:ascii="Times New Roman" w:hAnsi="Times New Roman" w:cs="Times New Roman"/>
          <w:b/>
          <w:bCs/>
        </w:rPr>
      </w:pPr>
      <w:r w:rsidRPr="00D9261C">
        <w:rPr>
          <w:rFonts w:ascii="Times New Roman" w:hAnsi="Times New Roman" w:cs="Times New Roman"/>
          <w:b/>
          <w:bCs/>
        </w:rPr>
        <w:t>Advocacy and Legal/Ethical Considerations</w:t>
      </w:r>
    </w:p>
    <w:p w14:paraId="3EC1ACB2" w14:textId="4D4D760F" w:rsidR="00D9261C" w:rsidRPr="00D9261C" w:rsidRDefault="00D9261C" w:rsidP="00D9261C">
      <w:pPr>
        <w:spacing w:line="480" w:lineRule="auto"/>
        <w:ind w:firstLine="720"/>
        <w:rPr>
          <w:rFonts w:ascii="Times New Roman" w:hAnsi="Times New Roman" w:cs="Times New Roman"/>
        </w:rPr>
      </w:pPr>
      <w:r w:rsidRPr="00D9261C">
        <w:rPr>
          <w:rFonts w:ascii="Times New Roman" w:hAnsi="Times New Roman" w:cs="Times New Roman"/>
        </w:rPr>
        <w:t xml:space="preserve">Survivors of sexual abuse often run into barriers that make it hard to get the help they need. Counselors can </w:t>
      </w:r>
      <w:r>
        <w:rPr>
          <w:rFonts w:ascii="Times New Roman" w:hAnsi="Times New Roman" w:cs="Times New Roman"/>
        </w:rPr>
        <w:t>advocate</w:t>
      </w:r>
      <w:r w:rsidRPr="00D9261C">
        <w:rPr>
          <w:rFonts w:ascii="Times New Roman" w:hAnsi="Times New Roman" w:cs="Times New Roman"/>
        </w:rPr>
        <w:t xml:space="preserve"> for changes that make systems</w:t>
      </w:r>
      <w:r>
        <w:rPr>
          <w:rFonts w:ascii="Times New Roman" w:hAnsi="Times New Roman" w:cs="Times New Roman"/>
        </w:rPr>
        <w:t>, such as</w:t>
      </w:r>
      <w:r w:rsidRPr="00D9261C">
        <w:rPr>
          <w:rFonts w:ascii="Times New Roman" w:hAnsi="Times New Roman" w:cs="Times New Roman"/>
        </w:rPr>
        <w:t xml:space="preserve"> schools, hospitals, and the legal system</w:t>
      </w:r>
      <w:r>
        <w:rPr>
          <w:rFonts w:ascii="Times New Roman" w:hAnsi="Times New Roman" w:cs="Times New Roman"/>
        </w:rPr>
        <w:t xml:space="preserve"> </w:t>
      </w:r>
      <w:r w:rsidRPr="00D9261C">
        <w:rPr>
          <w:rFonts w:ascii="Times New Roman" w:hAnsi="Times New Roman" w:cs="Times New Roman"/>
        </w:rPr>
        <w:t xml:space="preserve">more trauma-informed. </w:t>
      </w:r>
      <w:r>
        <w:rPr>
          <w:rFonts w:ascii="Times New Roman" w:hAnsi="Times New Roman" w:cs="Times New Roman"/>
        </w:rPr>
        <w:t>P</w:t>
      </w:r>
      <w:r w:rsidRPr="00D9261C">
        <w:rPr>
          <w:rFonts w:ascii="Times New Roman" w:hAnsi="Times New Roman" w:cs="Times New Roman"/>
        </w:rPr>
        <w:t>ublic education</w:t>
      </w:r>
      <w:r>
        <w:rPr>
          <w:rFonts w:ascii="Times New Roman" w:hAnsi="Times New Roman" w:cs="Times New Roman"/>
        </w:rPr>
        <w:t xml:space="preserve"> as well as</w:t>
      </w:r>
      <w:r w:rsidRPr="00D9261C">
        <w:rPr>
          <w:rFonts w:ascii="Times New Roman" w:hAnsi="Times New Roman" w:cs="Times New Roman"/>
        </w:rPr>
        <w:t xml:space="preserve"> </w:t>
      </w:r>
      <w:r>
        <w:rPr>
          <w:rFonts w:ascii="Times New Roman" w:hAnsi="Times New Roman" w:cs="Times New Roman"/>
        </w:rPr>
        <w:t xml:space="preserve">providing </w:t>
      </w:r>
      <w:r w:rsidRPr="00D9261C">
        <w:rPr>
          <w:rFonts w:ascii="Times New Roman" w:hAnsi="Times New Roman" w:cs="Times New Roman"/>
        </w:rPr>
        <w:t>more funding for local support services</w:t>
      </w:r>
      <w:r>
        <w:rPr>
          <w:rFonts w:ascii="Times New Roman" w:hAnsi="Times New Roman" w:cs="Times New Roman"/>
        </w:rPr>
        <w:t xml:space="preserve"> are additional ways to support survivors.</w:t>
      </w:r>
    </w:p>
    <w:p w14:paraId="270AF804" w14:textId="38B1CD5E" w:rsidR="00D9261C" w:rsidRPr="00D9261C" w:rsidRDefault="00D9261C" w:rsidP="00D9261C">
      <w:pPr>
        <w:spacing w:line="480" w:lineRule="auto"/>
        <w:ind w:firstLine="720"/>
        <w:rPr>
          <w:rFonts w:ascii="Times New Roman" w:hAnsi="Times New Roman" w:cs="Times New Roman"/>
        </w:rPr>
      </w:pPr>
      <w:r w:rsidRPr="00D9261C">
        <w:rPr>
          <w:rFonts w:ascii="Times New Roman" w:hAnsi="Times New Roman" w:cs="Times New Roman"/>
        </w:rPr>
        <w:t>Therapists also have to handle legal and ethical responsibilities, like mandatory reporting if the abuser might still have access to kids,</w:t>
      </w:r>
      <w:r>
        <w:rPr>
          <w:rFonts w:ascii="Times New Roman" w:hAnsi="Times New Roman" w:cs="Times New Roman"/>
        </w:rPr>
        <w:t xml:space="preserve"> and</w:t>
      </w:r>
      <w:r w:rsidRPr="00D9261C">
        <w:rPr>
          <w:rFonts w:ascii="Times New Roman" w:hAnsi="Times New Roman" w:cs="Times New Roman"/>
        </w:rPr>
        <w:t xml:space="preserve"> making sure clients fully understand trauma treatment</w:t>
      </w:r>
      <w:r>
        <w:rPr>
          <w:rFonts w:ascii="Times New Roman" w:hAnsi="Times New Roman" w:cs="Times New Roman"/>
        </w:rPr>
        <w:t>. As always, c</w:t>
      </w:r>
      <w:r w:rsidRPr="00D9261C">
        <w:rPr>
          <w:rFonts w:ascii="Times New Roman" w:hAnsi="Times New Roman" w:cs="Times New Roman"/>
        </w:rPr>
        <w:t xml:space="preserve">onfidentiality is </w:t>
      </w:r>
      <w:r>
        <w:rPr>
          <w:rFonts w:ascii="Times New Roman" w:hAnsi="Times New Roman" w:cs="Times New Roman"/>
        </w:rPr>
        <w:t>essential; However</w:t>
      </w:r>
      <w:r w:rsidRPr="00D9261C">
        <w:rPr>
          <w:rFonts w:ascii="Times New Roman" w:hAnsi="Times New Roman" w:cs="Times New Roman"/>
        </w:rPr>
        <w:t xml:space="preserve">, clients need to </w:t>
      </w:r>
      <w:r>
        <w:rPr>
          <w:rFonts w:ascii="Times New Roman" w:hAnsi="Times New Roman" w:cs="Times New Roman"/>
        </w:rPr>
        <w:t>be aware that in certain specific situations</w:t>
      </w:r>
      <w:r w:rsidRPr="00D9261C">
        <w:rPr>
          <w:rFonts w:ascii="Times New Roman" w:hAnsi="Times New Roman" w:cs="Times New Roman"/>
        </w:rPr>
        <w:t xml:space="preserve"> therapist </w:t>
      </w:r>
      <w:r>
        <w:rPr>
          <w:rFonts w:ascii="Times New Roman" w:hAnsi="Times New Roman" w:cs="Times New Roman"/>
        </w:rPr>
        <w:t>needs to be legally reported. This should be disclosed and understood in the professional disclosure statement prior to therapy.</w:t>
      </w:r>
    </w:p>
    <w:p w14:paraId="6AD972A3" w14:textId="1559193A" w:rsidR="00D9261C" w:rsidRPr="00D9261C" w:rsidRDefault="00D9261C" w:rsidP="00D9261C">
      <w:pPr>
        <w:spacing w:line="480" w:lineRule="auto"/>
        <w:ind w:firstLine="720"/>
        <w:rPr>
          <w:rFonts w:ascii="Times New Roman" w:hAnsi="Times New Roman" w:cs="Times New Roman"/>
        </w:rPr>
      </w:pPr>
      <w:r w:rsidRPr="00D9261C">
        <w:rPr>
          <w:rFonts w:ascii="Times New Roman" w:hAnsi="Times New Roman" w:cs="Times New Roman"/>
        </w:rPr>
        <w:t xml:space="preserve">Ethically, therapists should stay within their training, avoid causing more harm, and get supervision and support to handle the emotional toll of this work. Helping survivors </w:t>
      </w:r>
      <w:r>
        <w:rPr>
          <w:rFonts w:ascii="Times New Roman" w:hAnsi="Times New Roman" w:cs="Times New Roman"/>
        </w:rPr>
        <w:t xml:space="preserve">of sexual abuse </w:t>
      </w:r>
      <w:r w:rsidRPr="00D9261C">
        <w:rPr>
          <w:rFonts w:ascii="Times New Roman" w:hAnsi="Times New Roman" w:cs="Times New Roman"/>
        </w:rPr>
        <w:t>takes patience, empathy, and a deep respect for their healing process.</w:t>
      </w:r>
      <w:r>
        <w:rPr>
          <w:rFonts w:ascii="Times New Roman" w:hAnsi="Times New Roman" w:cs="Times New Roman"/>
        </w:rPr>
        <w:t xml:space="preserve"> It is a sensitive and delicate topic, so making sure the client feels safe and goes at their own pace with disclosing information is essential. </w:t>
      </w:r>
    </w:p>
    <w:p w14:paraId="4FBF69C6" w14:textId="77777777" w:rsidR="007752E1" w:rsidRPr="007752E1" w:rsidRDefault="007752E1" w:rsidP="007752E1">
      <w:pPr>
        <w:spacing w:line="480" w:lineRule="auto"/>
        <w:rPr>
          <w:rFonts w:ascii="Times New Roman" w:hAnsi="Times New Roman" w:cs="Times New Roman"/>
        </w:rPr>
      </w:pPr>
    </w:p>
    <w:p w14:paraId="448697F5" w14:textId="6D4F911F" w:rsidR="007752E1" w:rsidRPr="007752E1" w:rsidRDefault="007752E1" w:rsidP="007752E1">
      <w:pPr>
        <w:spacing w:line="480" w:lineRule="auto"/>
        <w:jc w:val="center"/>
        <w:rPr>
          <w:rFonts w:ascii="Times New Roman" w:hAnsi="Times New Roman" w:cs="Times New Roman"/>
          <w:b/>
          <w:bCs/>
        </w:rPr>
      </w:pPr>
      <w:r w:rsidRPr="007752E1">
        <w:rPr>
          <w:rFonts w:ascii="Times New Roman" w:hAnsi="Times New Roman" w:cs="Times New Roman"/>
          <w:b/>
          <w:bCs/>
        </w:rPr>
        <w:lastRenderedPageBreak/>
        <w:t>References:</w:t>
      </w:r>
    </w:p>
    <w:p w14:paraId="7A8067F2" w14:textId="77777777" w:rsidR="007752E1" w:rsidRPr="007752E1" w:rsidRDefault="007752E1" w:rsidP="007752E1">
      <w:pPr>
        <w:spacing w:line="480" w:lineRule="auto"/>
        <w:ind w:left="720" w:hanging="720"/>
        <w:rPr>
          <w:rFonts w:ascii="Times New Roman" w:hAnsi="Times New Roman" w:cs="Times New Roman"/>
        </w:rPr>
      </w:pPr>
      <w:r w:rsidRPr="007752E1">
        <w:rPr>
          <w:rFonts w:ascii="Times New Roman" w:hAnsi="Times New Roman" w:cs="Times New Roman"/>
        </w:rPr>
        <w:t>American Psychiatric Association. (2022). </w:t>
      </w:r>
      <w:r w:rsidRPr="007752E1">
        <w:rPr>
          <w:rFonts w:ascii="Times New Roman" w:hAnsi="Times New Roman" w:cs="Times New Roman"/>
          <w:i/>
          <w:iCs/>
        </w:rPr>
        <w:t>Diagnostic and statistical manual of mental disorders</w:t>
      </w:r>
      <w:r w:rsidRPr="007752E1">
        <w:rPr>
          <w:rFonts w:ascii="Times New Roman" w:hAnsi="Times New Roman" w:cs="Times New Roman"/>
        </w:rPr>
        <w:t> (5th ed., text rev.).</w:t>
      </w:r>
    </w:p>
    <w:p w14:paraId="2B2095DE" w14:textId="77777777" w:rsidR="007752E1" w:rsidRPr="007752E1" w:rsidRDefault="007752E1" w:rsidP="007752E1">
      <w:pPr>
        <w:spacing w:line="480" w:lineRule="auto"/>
        <w:ind w:left="720" w:hanging="720"/>
        <w:rPr>
          <w:rFonts w:ascii="Times New Roman" w:hAnsi="Times New Roman" w:cs="Times New Roman"/>
        </w:rPr>
      </w:pPr>
      <w:r w:rsidRPr="007752E1">
        <w:rPr>
          <w:rFonts w:ascii="Times New Roman" w:hAnsi="Times New Roman" w:cs="Times New Roman"/>
        </w:rPr>
        <w:t>Andrews, B., Brewin, C. R., Rose, S., &amp; Kirk, M. (2000). Predicting PTSD symptoms in victims of violent crime: The role of shame, anger, and childhood abuse. </w:t>
      </w:r>
      <w:r w:rsidRPr="007752E1">
        <w:rPr>
          <w:rFonts w:ascii="Times New Roman" w:hAnsi="Times New Roman" w:cs="Times New Roman"/>
          <w:i/>
          <w:iCs/>
        </w:rPr>
        <w:t>Journal of Abnormal Psychology, 109</w:t>
      </w:r>
      <w:r w:rsidRPr="007752E1">
        <w:rPr>
          <w:rFonts w:ascii="Times New Roman" w:hAnsi="Times New Roman" w:cs="Times New Roman"/>
        </w:rPr>
        <w:t>(1), 69–73. https://doi.org/10.1037/0021-843X.109.1.69</w:t>
      </w:r>
    </w:p>
    <w:p w14:paraId="1C222F28" w14:textId="77777777" w:rsidR="007752E1" w:rsidRPr="007752E1" w:rsidRDefault="007752E1" w:rsidP="007752E1">
      <w:pPr>
        <w:spacing w:line="480" w:lineRule="auto"/>
        <w:ind w:left="720" w:hanging="720"/>
        <w:rPr>
          <w:rFonts w:ascii="Times New Roman" w:hAnsi="Times New Roman" w:cs="Times New Roman"/>
        </w:rPr>
      </w:pPr>
      <w:r w:rsidRPr="007752E1">
        <w:rPr>
          <w:rFonts w:ascii="Times New Roman" w:hAnsi="Times New Roman" w:cs="Times New Roman"/>
        </w:rPr>
        <w:t>Centers for Disease Control and Prevention. (2022). </w:t>
      </w:r>
      <w:r w:rsidRPr="007752E1">
        <w:rPr>
          <w:rFonts w:ascii="Times New Roman" w:hAnsi="Times New Roman" w:cs="Times New Roman"/>
          <w:i/>
          <w:iCs/>
        </w:rPr>
        <w:t>Preventing sexual violence</w:t>
      </w:r>
      <w:r w:rsidRPr="007752E1">
        <w:rPr>
          <w:rFonts w:ascii="Times New Roman" w:hAnsi="Times New Roman" w:cs="Times New Roman"/>
        </w:rPr>
        <w:t>. </w:t>
      </w:r>
      <w:hyperlink r:id="rId7" w:tgtFrame="_new" w:history="1">
        <w:r w:rsidRPr="007752E1">
          <w:rPr>
            <w:rStyle w:val="Hyperlink"/>
            <w:rFonts w:ascii="Times New Roman" w:hAnsi="Times New Roman" w:cs="Times New Roman"/>
          </w:rPr>
          <w:t>https://www.cdc.gov/violenceprevention/sexualviolence/fastfact.html</w:t>
        </w:r>
      </w:hyperlink>
    </w:p>
    <w:p w14:paraId="1CE482DB" w14:textId="77777777" w:rsidR="007752E1" w:rsidRPr="007752E1" w:rsidRDefault="007752E1" w:rsidP="007752E1">
      <w:pPr>
        <w:spacing w:line="480" w:lineRule="auto"/>
        <w:ind w:left="720" w:hanging="720"/>
        <w:rPr>
          <w:rFonts w:ascii="Times New Roman" w:hAnsi="Times New Roman" w:cs="Times New Roman"/>
        </w:rPr>
      </w:pPr>
      <w:r w:rsidRPr="007752E1">
        <w:rPr>
          <w:rFonts w:ascii="Times New Roman" w:hAnsi="Times New Roman" w:cs="Times New Roman"/>
        </w:rPr>
        <w:t>Patel, R., Spreng, R. N., Shin, L. M., &amp; Girard, T. A. (2012). Neurocircuitry models of posttraumatic stress disorder and beyond: A meta-analysis of functional neuroimaging studies. </w:t>
      </w:r>
      <w:r w:rsidRPr="007752E1">
        <w:rPr>
          <w:rFonts w:ascii="Times New Roman" w:hAnsi="Times New Roman" w:cs="Times New Roman"/>
          <w:i/>
          <w:iCs/>
        </w:rPr>
        <w:t>Neuroscience &amp; Biobehavioral Reviews, 36</w:t>
      </w:r>
      <w:r w:rsidRPr="007752E1">
        <w:rPr>
          <w:rFonts w:ascii="Times New Roman" w:hAnsi="Times New Roman" w:cs="Times New Roman"/>
        </w:rPr>
        <w:t>(9), 2130–2142. https://doi.org/10.1016/j.neubiorev.2012.06.003</w:t>
      </w:r>
    </w:p>
    <w:p w14:paraId="057CD4D8" w14:textId="77777777" w:rsidR="007752E1" w:rsidRPr="007752E1" w:rsidRDefault="007752E1" w:rsidP="007752E1">
      <w:pPr>
        <w:spacing w:line="480" w:lineRule="auto"/>
        <w:ind w:left="720" w:hanging="720"/>
        <w:rPr>
          <w:rFonts w:ascii="Times New Roman" w:hAnsi="Times New Roman" w:cs="Times New Roman"/>
        </w:rPr>
      </w:pPr>
      <w:r w:rsidRPr="007752E1">
        <w:rPr>
          <w:rFonts w:ascii="Times New Roman" w:hAnsi="Times New Roman" w:cs="Times New Roman"/>
        </w:rPr>
        <w:t>Shapiro, F. (2017). </w:t>
      </w:r>
      <w:r w:rsidRPr="007752E1">
        <w:rPr>
          <w:rFonts w:ascii="Times New Roman" w:hAnsi="Times New Roman" w:cs="Times New Roman"/>
          <w:i/>
          <w:iCs/>
        </w:rPr>
        <w:t>Eye Movement Desensitization and Reprocessing (EMDR) therapy: Basic principles, protocols, and procedures</w:t>
      </w:r>
      <w:r w:rsidRPr="007752E1">
        <w:rPr>
          <w:rFonts w:ascii="Times New Roman" w:hAnsi="Times New Roman" w:cs="Times New Roman"/>
        </w:rPr>
        <w:t> (3rd ed.). Guilford Press.</w:t>
      </w:r>
    </w:p>
    <w:p w14:paraId="20FE084F" w14:textId="77777777" w:rsidR="007752E1" w:rsidRPr="007752E1" w:rsidRDefault="007752E1" w:rsidP="007752E1">
      <w:pPr>
        <w:spacing w:line="480" w:lineRule="auto"/>
        <w:ind w:left="720" w:hanging="720"/>
        <w:rPr>
          <w:rFonts w:ascii="Times New Roman" w:hAnsi="Times New Roman" w:cs="Times New Roman"/>
        </w:rPr>
      </w:pPr>
      <w:r w:rsidRPr="007752E1">
        <w:rPr>
          <w:rFonts w:ascii="Times New Roman" w:hAnsi="Times New Roman" w:cs="Times New Roman"/>
        </w:rPr>
        <w:t>Ullman, S. E., &amp; Peter-Hagene, L. C. (2016). Social reactions to sexual assault disclosure, coping, perceived control, and PTSD symptoms in sexual assault survivors. </w:t>
      </w:r>
      <w:r w:rsidRPr="007752E1">
        <w:rPr>
          <w:rFonts w:ascii="Times New Roman" w:hAnsi="Times New Roman" w:cs="Times New Roman"/>
          <w:i/>
          <w:iCs/>
        </w:rPr>
        <w:t>Journal of Community Psychology, 44</w:t>
      </w:r>
      <w:r w:rsidRPr="007752E1">
        <w:rPr>
          <w:rFonts w:ascii="Times New Roman" w:hAnsi="Times New Roman" w:cs="Times New Roman"/>
        </w:rPr>
        <w:t>(6), 569–585. https://doi.org/10.1002/jcop.21789</w:t>
      </w:r>
    </w:p>
    <w:p w14:paraId="7D64CF81" w14:textId="77777777" w:rsidR="00FB6CDC" w:rsidRDefault="00FB6CDC"/>
    <w:sectPr w:rsidR="00FB6CDC">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5E555" w14:textId="77777777" w:rsidR="001C176D" w:rsidRDefault="001C176D" w:rsidP="006F3CFE">
      <w:pPr>
        <w:spacing w:after="0" w:line="240" w:lineRule="auto"/>
      </w:pPr>
      <w:r>
        <w:separator/>
      </w:r>
    </w:p>
  </w:endnote>
  <w:endnote w:type="continuationSeparator" w:id="0">
    <w:p w14:paraId="1FE9B9EC" w14:textId="77777777" w:rsidR="001C176D" w:rsidRDefault="001C176D" w:rsidP="006F3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F5ED3" w14:textId="77777777" w:rsidR="001C176D" w:rsidRDefault="001C176D" w:rsidP="006F3CFE">
      <w:pPr>
        <w:spacing w:after="0" w:line="240" w:lineRule="auto"/>
      </w:pPr>
      <w:r>
        <w:separator/>
      </w:r>
    </w:p>
  </w:footnote>
  <w:footnote w:type="continuationSeparator" w:id="0">
    <w:p w14:paraId="2D989A05" w14:textId="77777777" w:rsidR="001C176D" w:rsidRDefault="001C176D" w:rsidP="006F3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0937416"/>
      <w:docPartObj>
        <w:docPartGallery w:val="Page Numbers (Top of Page)"/>
        <w:docPartUnique/>
      </w:docPartObj>
    </w:sdtPr>
    <w:sdtContent>
      <w:p w14:paraId="1C217DE4" w14:textId="01EF554A" w:rsidR="00D9261C" w:rsidRDefault="00D9261C" w:rsidP="00EB34D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20C48E" w14:textId="77777777" w:rsidR="00D9261C" w:rsidRDefault="00D9261C" w:rsidP="00D926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1890851"/>
      <w:docPartObj>
        <w:docPartGallery w:val="Page Numbers (Top of Page)"/>
        <w:docPartUnique/>
      </w:docPartObj>
    </w:sdtPr>
    <w:sdtContent>
      <w:p w14:paraId="5E6026C3" w14:textId="6C8AC2DA" w:rsidR="00D9261C" w:rsidRDefault="00D9261C" w:rsidP="00EB34D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238703" w14:textId="7B110F90" w:rsidR="006F3CFE" w:rsidRDefault="006F3CFE" w:rsidP="00D9261C">
    <w:pPr>
      <w:pStyle w:val="Header"/>
      <w:ind w:right="360"/>
    </w:pPr>
    <w:r>
      <w:t>Special Topics Paper - PTSD</w:t>
    </w:r>
  </w:p>
  <w:p w14:paraId="5FC79977" w14:textId="77777777" w:rsidR="006F3CFE" w:rsidRDefault="006F3C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043D2"/>
    <w:multiLevelType w:val="multilevel"/>
    <w:tmpl w:val="317A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8812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DC"/>
    <w:rsid w:val="00011067"/>
    <w:rsid w:val="000846FC"/>
    <w:rsid w:val="001C176D"/>
    <w:rsid w:val="001E6D87"/>
    <w:rsid w:val="004C019C"/>
    <w:rsid w:val="004C5E0F"/>
    <w:rsid w:val="006F3CFE"/>
    <w:rsid w:val="007752E1"/>
    <w:rsid w:val="00D9261C"/>
    <w:rsid w:val="00EB37B3"/>
    <w:rsid w:val="00FB6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972F9"/>
  <w15:chartTrackingRefBased/>
  <w15:docId w15:val="{034FEB5A-3DE5-6343-8186-F91A9F4DA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C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6C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6C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6C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6C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6C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C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C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C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C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6C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6C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6C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6C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6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CDC"/>
    <w:rPr>
      <w:rFonts w:eastAsiaTheme="majorEastAsia" w:cstheme="majorBidi"/>
      <w:color w:val="272727" w:themeColor="text1" w:themeTint="D8"/>
    </w:rPr>
  </w:style>
  <w:style w:type="paragraph" w:styleId="Title">
    <w:name w:val="Title"/>
    <w:basedOn w:val="Normal"/>
    <w:next w:val="Normal"/>
    <w:link w:val="TitleChar"/>
    <w:uiPriority w:val="10"/>
    <w:qFormat/>
    <w:rsid w:val="00FB6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C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CDC"/>
    <w:pPr>
      <w:spacing w:before="160"/>
      <w:jc w:val="center"/>
    </w:pPr>
    <w:rPr>
      <w:i/>
      <w:iCs/>
      <w:color w:val="404040" w:themeColor="text1" w:themeTint="BF"/>
    </w:rPr>
  </w:style>
  <w:style w:type="character" w:customStyle="1" w:styleId="QuoteChar">
    <w:name w:val="Quote Char"/>
    <w:basedOn w:val="DefaultParagraphFont"/>
    <w:link w:val="Quote"/>
    <w:uiPriority w:val="29"/>
    <w:rsid w:val="00FB6CDC"/>
    <w:rPr>
      <w:i/>
      <w:iCs/>
      <w:color w:val="404040" w:themeColor="text1" w:themeTint="BF"/>
    </w:rPr>
  </w:style>
  <w:style w:type="paragraph" w:styleId="ListParagraph">
    <w:name w:val="List Paragraph"/>
    <w:basedOn w:val="Normal"/>
    <w:uiPriority w:val="34"/>
    <w:qFormat/>
    <w:rsid w:val="00FB6CDC"/>
    <w:pPr>
      <w:ind w:left="720"/>
      <w:contextualSpacing/>
    </w:pPr>
  </w:style>
  <w:style w:type="character" w:styleId="IntenseEmphasis">
    <w:name w:val="Intense Emphasis"/>
    <w:basedOn w:val="DefaultParagraphFont"/>
    <w:uiPriority w:val="21"/>
    <w:qFormat/>
    <w:rsid w:val="00FB6CDC"/>
    <w:rPr>
      <w:i/>
      <w:iCs/>
      <w:color w:val="2F5496" w:themeColor="accent1" w:themeShade="BF"/>
    </w:rPr>
  </w:style>
  <w:style w:type="paragraph" w:styleId="IntenseQuote">
    <w:name w:val="Intense Quote"/>
    <w:basedOn w:val="Normal"/>
    <w:next w:val="Normal"/>
    <w:link w:val="IntenseQuoteChar"/>
    <w:uiPriority w:val="30"/>
    <w:qFormat/>
    <w:rsid w:val="00FB6C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6CDC"/>
    <w:rPr>
      <w:i/>
      <w:iCs/>
      <w:color w:val="2F5496" w:themeColor="accent1" w:themeShade="BF"/>
    </w:rPr>
  </w:style>
  <w:style w:type="character" w:styleId="IntenseReference">
    <w:name w:val="Intense Reference"/>
    <w:basedOn w:val="DefaultParagraphFont"/>
    <w:uiPriority w:val="32"/>
    <w:qFormat/>
    <w:rsid w:val="00FB6CDC"/>
    <w:rPr>
      <w:b/>
      <w:bCs/>
      <w:smallCaps/>
      <w:color w:val="2F5496" w:themeColor="accent1" w:themeShade="BF"/>
      <w:spacing w:val="5"/>
    </w:rPr>
  </w:style>
  <w:style w:type="paragraph" w:styleId="Header">
    <w:name w:val="header"/>
    <w:basedOn w:val="Normal"/>
    <w:link w:val="HeaderChar"/>
    <w:uiPriority w:val="99"/>
    <w:unhideWhenUsed/>
    <w:rsid w:val="006F3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CFE"/>
  </w:style>
  <w:style w:type="paragraph" w:styleId="Footer">
    <w:name w:val="footer"/>
    <w:basedOn w:val="Normal"/>
    <w:link w:val="FooterChar"/>
    <w:uiPriority w:val="99"/>
    <w:unhideWhenUsed/>
    <w:rsid w:val="006F3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CFE"/>
  </w:style>
  <w:style w:type="character" w:styleId="Hyperlink">
    <w:name w:val="Hyperlink"/>
    <w:basedOn w:val="DefaultParagraphFont"/>
    <w:uiPriority w:val="99"/>
    <w:unhideWhenUsed/>
    <w:rsid w:val="007752E1"/>
    <w:rPr>
      <w:color w:val="0563C1" w:themeColor="hyperlink"/>
      <w:u w:val="single"/>
    </w:rPr>
  </w:style>
  <w:style w:type="character" w:styleId="UnresolvedMention">
    <w:name w:val="Unresolved Mention"/>
    <w:basedOn w:val="DefaultParagraphFont"/>
    <w:uiPriority w:val="99"/>
    <w:semiHidden/>
    <w:unhideWhenUsed/>
    <w:rsid w:val="007752E1"/>
    <w:rPr>
      <w:color w:val="605E5C"/>
      <w:shd w:val="clear" w:color="auto" w:fill="E1DFDD"/>
    </w:rPr>
  </w:style>
  <w:style w:type="character" w:styleId="PageNumber">
    <w:name w:val="page number"/>
    <w:basedOn w:val="DefaultParagraphFont"/>
    <w:uiPriority w:val="99"/>
    <w:semiHidden/>
    <w:unhideWhenUsed/>
    <w:rsid w:val="00D92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6897">
      <w:bodyDiv w:val="1"/>
      <w:marLeft w:val="0"/>
      <w:marRight w:val="0"/>
      <w:marTop w:val="0"/>
      <w:marBottom w:val="0"/>
      <w:divBdr>
        <w:top w:val="none" w:sz="0" w:space="0" w:color="auto"/>
        <w:left w:val="none" w:sz="0" w:space="0" w:color="auto"/>
        <w:bottom w:val="none" w:sz="0" w:space="0" w:color="auto"/>
        <w:right w:val="none" w:sz="0" w:space="0" w:color="auto"/>
      </w:divBdr>
    </w:div>
    <w:div w:id="439033820">
      <w:bodyDiv w:val="1"/>
      <w:marLeft w:val="0"/>
      <w:marRight w:val="0"/>
      <w:marTop w:val="0"/>
      <w:marBottom w:val="0"/>
      <w:divBdr>
        <w:top w:val="none" w:sz="0" w:space="0" w:color="auto"/>
        <w:left w:val="none" w:sz="0" w:space="0" w:color="auto"/>
        <w:bottom w:val="none" w:sz="0" w:space="0" w:color="auto"/>
        <w:right w:val="none" w:sz="0" w:space="0" w:color="auto"/>
      </w:divBdr>
      <w:divsChild>
        <w:div w:id="294720083">
          <w:marLeft w:val="0"/>
          <w:marRight w:val="0"/>
          <w:marTop w:val="0"/>
          <w:marBottom w:val="0"/>
          <w:divBdr>
            <w:top w:val="none" w:sz="0" w:space="0" w:color="auto"/>
            <w:left w:val="none" w:sz="0" w:space="0" w:color="auto"/>
            <w:bottom w:val="none" w:sz="0" w:space="0" w:color="auto"/>
            <w:right w:val="none" w:sz="0" w:space="0" w:color="auto"/>
          </w:divBdr>
          <w:divsChild>
            <w:div w:id="44442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05590">
      <w:bodyDiv w:val="1"/>
      <w:marLeft w:val="0"/>
      <w:marRight w:val="0"/>
      <w:marTop w:val="0"/>
      <w:marBottom w:val="0"/>
      <w:divBdr>
        <w:top w:val="none" w:sz="0" w:space="0" w:color="auto"/>
        <w:left w:val="none" w:sz="0" w:space="0" w:color="auto"/>
        <w:bottom w:val="none" w:sz="0" w:space="0" w:color="auto"/>
        <w:right w:val="none" w:sz="0" w:space="0" w:color="auto"/>
      </w:divBdr>
    </w:div>
    <w:div w:id="100128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dc.gov/violenceprevention/sexualviolence/fastfac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979</Words>
  <Characters>8213</Characters>
  <Application>Microsoft Office Word</Application>
  <DocSecurity>0</DocSecurity>
  <Lines>4106</Lines>
  <Paragraphs>287</Paragraphs>
  <ScaleCrop>false</ScaleCrop>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thormeier</dc:creator>
  <cp:keywords/>
  <dc:description/>
  <cp:lastModifiedBy>sarah thormeier</cp:lastModifiedBy>
  <cp:revision>2</cp:revision>
  <dcterms:created xsi:type="dcterms:W3CDTF">2026-04-26T22:14:00Z</dcterms:created>
  <dcterms:modified xsi:type="dcterms:W3CDTF">2026-04-26T22:14:00Z</dcterms:modified>
</cp:coreProperties>
</file>